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09" w:type="dxa"/>
        <w:tblInd w:w="-1027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Look w:val="01E0"/>
      </w:tblPr>
      <w:tblGrid>
        <w:gridCol w:w="734"/>
        <w:gridCol w:w="2025"/>
        <w:gridCol w:w="1156"/>
        <w:gridCol w:w="2559"/>
        <w:gridCol w:w="1656"/>
        <w:gridCol w:w="4064"/>
        <w:gridCol w:w="3915"/>
      </w:tblGrid>
      <w:tr w:rsidR="00CA17A4" w:rsidRPr="00C45A90" w:rsidTr="00A2421B">
        <w:trPr>
          <w:trHeight w:val="331"/>
        </w:trPr>
        <w:tc>
          <w:tcPr>
            <w:tcW w:w="2760" w:type="dxa"/>
            <w:gridSpan w:val="2"/>
          </w:tcPr>
          <w:p w:rsidR="00CA17A4" w:rsidRPr="00C45A90" w:rsidRDefault="00CA17A4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9" w:type="dxa"/>
            <w:gridSpan w:val="5"/>
          </w:tcPr>
          <w:p w:rsidR="00CA17A4" w:rsidRPr="00C45A90" w:rsidRDefault="001B19CC" w:rsidP="00C45A90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CA17A4" w:rsidRPr="00C45A90">
              <w:rPr>
                <w:rFonts w:ascii="Arial" w:hAnsi="Arial" w:cs="Arial"/>
                <w:b/>
                <w:sz w:val="20"/>
                <w:szCs w:val="20"/>
              </w:rPr>
              <w:t xml:space="preserve">Formu Dolduran Birim: </w:t>
            </w:r>
            <w:r w:rsidR="00C45A90" w:rsidRPr="001B4F28">
              <w:rPr>
                <w:rFonts w:ascii="Arial" w:hAnsi="Arial" w:cs="Arial"/>
                <w:b/>
                <w:sz w:val="20"/>
                <w:szCs w:val="20"/>
              </w:rPr>
              <w:t>BATTALGAZİ MESLEK TÜKSEKOKULU</w:t>
            </w:r>
          </w:p>
        </w:tc>
      </w:tr>
      <w:tr w:rsidR="00136DB9" w:rsidRPr="00C45A90" w:rsidTr="00A2421B">
        <w:trPr>
          <w:trHeight w:val="1030"/>
        </w:trPr>
        <w:tc>
          <w:tcPr>
            <w:tcW w:w="735" w:type="dxa"/>
            <w:shd w:val="clear" w:color="auto" w:fill="D9D9D9"/>
          </w:tcPr>
          <w:p w:rsidR="00136DB9" w:rsidRPr="00C45A90" w:rsidRDefault="00136DB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Sıra No</w:t>
            </w:r>
          </w:p>
        </w:tc>
        <w:tc>
          <w:tcPr>
            <w:tcW w:w="3181" w:type="dxa"/>
            <w:gridSpan w:val="2"/>
            <w:shd w:val="clear" w:color="auto" w:fill="D9D9D9"/>
          </w:tcPr>
          <w:p w:rsidR="00136DB9" w:rsidRPr="00C45A90" w:rsidRDefault="001B19CC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Hassas Görev/ İş**</w:t>
            </w:r>
          </w:p>
        </w:tc>
        <w:tc>
          <w:tcPr>
            <w:tcW w:w="2559" w:type="dxa"/>
            <w:shd w:val="clear" w:color="auto" w:fill="D9D9D9"/>
          </w:tcPr>
          <w:p w:rsidR="00136DB9" w:rsidRPr="00C45A90" w:rsidRDefault="001B19CC" w:rsidP="00CD2D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***</w:t>
            </w:r>
            <w:r w:rsidR="00136DB9" w:rsidRPr="00C45A90">
              <w:rPr>
                <w:rFonts w:ascii="Arial" w:hAnsi="Arial" w:cs="Arial"/>
                <w:b/>
                <w:sz w:val="20"/>
                <w:szCs w:val="20"/>
              </w:rPr>
              <w:t>Görevi/İşi Yürüten Birim Personelinin Görevi (Unvanı)**</w:t>
            </w:r>
          </w:p>
        </w:tc>
        <w:tc>
          <w:tcPr>
            <w:tcW w:w="1656" w:type="dxa"/>
            <w:shd w:val="clear" w:color="auto" w:fill="D9D9D9"/>
          </w:tcPr>
          <w:p w:rsidR="00136DB9" w:rsidRPr="00C45A90" w:rsidRDefault="00136DB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Risk Düzeyi*</w:t>
            </w:r>
            <w:r w:rsidR="001B19CC" w:rsidRPr="00C45A90">
              <w:rPr>
                <w:rFonts w:ascii="Arial" w:hAnsi="Arial" w:cs="Arial"/>
                <w:b/>
                <w:sz w:val="20"/>
                <w:szCs w:val="20"/>
              </w:rPr>
              <w:t>***</w:t>
            </w:r>
          </w:p>
        </w:tc>
        <w:tc>
          <w:tcPr>
            <w:tcW w:w="4064" w:type="dxa"/>
            <w:shd w:val="clear" w:color="auto" w:fill="D9D9D9"/>
          </w:tcPr>
          <w:p w:rsidR="00136DB9" w:rsidRPr="00C45A90" w:rsidRDefault="00136DB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Görevin/İşin Yerine Getirilmemesinin</w:t>
            </w:r>
            <w:r w:rsidR="001B4F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5A90">
              <w:rPr>
                <w:rFonts w:ascii="Arial" w:hAnsi="Arial" w:cs="Arial"/>
                <w:b/>
                <w:sz w:val="20"/>
                <w:szCs w:val="20"/>
              </w:rPr>
              <w:t>Sonuçları</w:t>
            </w:r>
          </w:p>
        </w:tc>
        <w:tc>
          <w:tcPr>
            <w:tcW w:w="3914" w:type="dxa"/>
            <w:shd w:val="clear" w:color="auto" w:fill="D9D9D9"/>
          </w:tcPr>
          <w:p w:rsidR="00136DB9" w:rsidRPr="00C45A90" w:rsidRDefault="00136DB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Alınması Gereken</w:t>
            </w:r>
            <w:r w:rsidR="001B4F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5A90">
              <w:rPr>
                <w:rFonts w:ascii="Arial" w:hAnsi="Arial" w:cs="Arial"/>
                <w:b/>
                <w:sz w:val="20"/>
                <w:szCs w:val="20"/>
              </w:rPr>
              <w:t>Önlemler/Kontroller</w:t>
            </w:r>
          </w:p>
        </w:tc>
      </w:tr>
      <w:tr w:rsidR="00136DB9" w:rsidRPr="00C45A90" w:rsidTr="001B4F28">
        <w:trPr>
          <w:trHeight w:val="1805"/>
        </w:trPr>
        <w:tc>
          <w:tcPr>
            <w:tcW w:w="735" w:type="dxa"/>
          </w:tcPr>
          <w:p w:rsidR="00136DB9" w:rsidRPr="00C45A90" w:rsidRDefault="00136DB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81" w:type="dxa"/>
            <w:gridSpan w:val="2"/>
          </w:tcPr>
          <w:p w:rsidR="00C45A90" w:rsidRDefault="00C45A90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Harcama Yetkililiği</w:t>
            </w:r>
          </w:p>
        </w:tc>
        <w:tc>
          <w:tcPr>
            <w:tcW w:w="2559" w:type="dxa"/>
          </w:tcPr>
          <w:p w:rsidR="00C45A90" w:rsidRDefault="00BE5408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Müdür</w:t>
            </w:r>
          </w:p>
        </w:tc>
        <w:tc>
          <w:tcPr>
            <w:tcW w:w="1656" w:type="dxa"/>
          </w:tcPr>
          <w:p w:rsidR="00136DB9" w:rsidRPr="00C45A90" w:rsidRDefault="001169F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136DB9" w:rsidRPr="00C45A90" w:rsidRDefault="00BE5408" w:rsidP="00C45A90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Ödenek üstü harcama</w:t>
            </w:r>
            <w:r w:rsidR="001B4F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y</w:t>
            </w: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apılması   Ödeneklerin etkili, ekonomik ve verimli kullanılmaması, Bütçelerden bir giderin yapılabilmesi için iş, mal veya hizmetin belirlenmiş usul ve esaslara uygun olarak gerçekleştirilmemesi</w:t>
            </w:r>
          </w:p>
        </w:tc>
        <w:tc>
          <w:tcPr>
            <w:tcW w:w="3914" w:type="dxa"/>
          </w:tcPr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Ödeneklerin kullanılan sistemlerle kontrolünün yapılması, Gelen taşınır talepleri doğrultusunda gerçek ihtiyaçların giderilmesi, Yapılacak harcamaların ilgili mevzuatlar çerçevesinde gerçekleştirilmesinin sağlanması</w:t>
            </w:r>
          </w:p>
        </w:tc>
      </w:tr>
      <w:tr w:rsidR="00136DB9" w:rsidRPr="00C45A90" w:rsidTr="001B4F28">
        <w:trPr>
          <w:trHeight w:val="2018"/>
        </w:trPr>
        <w:tc>
          <w:tcPr>
            <w:tcW w:w="735" w:type="dxa"/>
          </w:tcPr>
          <w:p w:rsidR="00136DB9" w:rsidRPr="00C45A90" w:rsidRDefault="00136DB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181" w:type="dxa"/>
            <w:gridSpan w:val="2"/>
          </w:tcPr>
          <w:p w:rsidR="00C45A90" w:rsidRDefault="00C45A90" w:rsidP="00BE5408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BE5408" w:rsidRPr="00C45A90" w:rsidRDefault="00BE5408" w:rsidP="00BE5408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Gerçekleştirme</w:t>
            </w:r>
          </w:p>
          <w:p w:rsidR="00136DB9" w:rsidRPr="00C45A90" w:rsidRDefault="00BE5408" w:rsidP="001B4F28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Görevliliği</w:t>
            </w:r>
          </w:p>
        </w:tc>
        <w:tc>
          <w:tcPr>
            <w:tcW w:w="2559" w:type="dxa"/>
          </w:tcPr>
          <w:p w:rsidR="00D0757E" w:rsidRDefault="00D0757E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136DB9" w:rsidRPr="00D0757E" w:rsidRDefault="00BE5408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Yüksekokul Sekreteri</w:t>
            </w:r>
          </w:p>
        </w:tc>
        <w:tc>
          <w:tcPr>
            <w:tcW w:w="1656" w:type="dxa"/>
          </w:tcPr>
          <w:p w:rsidR="00136DB9" w:rsidRPr="00C45A90" w:rsidRDefault="001169F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Sunulan hizmetin aksaması, Zaman kaybı, Kamu zararına sebebiyet verilmesi, Güven kaybı</w:t>
            </w:r>
          </w:p>
        </w:tc>
        <w:tc>
          <w:tcPr>
            <w:tcW w:w="3914" w:type="dxa"/>
          </w:tcPr>
          <w:p w:rsidR="00BE5408" w:rsidRPr="00C45A90" w:rsidRDefault="00BE5408" w:rsidP="00BE5408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İlgili personelin çeşitli eğitim programlarına katılımının sağlanması suretiyle mevzuata hâkim olması hususunun sağlanması, İlgili personelin iş akış sürecine hâkimiyetinin sağlanması, Mevzuat değişikliklerinin takip edilmesinin sağlanma</w:t>
            </w:r>
          </w:p>
          <w:p w:rsidR="00136DB9" w:rsidRPr="00C45A90" w:rsidRDefault="00136DB9" w:rsidP="00370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B9" w:rsidRPr="00C45A90" w:rsidTr="00A2421B">
        <w:trPr>
          <w:trHeight w:val="483"/>
        </w:trPr>
        <w:tc>
          <w:tcPr>
            <w:tcW w:w="735" w:type="dxa"/>
          </w:tcPr>
          <w:p w:rsidR="00136DB9" w:rsidRPr="00C45A90" w:rsidRDefault="00136DB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181" w:type="dxa"/>
            <w:gridSpan w:val="2"/>
          </w:tcPr>
          <w:p w:rsidR="00C45A90" w:rsidRDefault="00C45A90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Yükseköğretim Kanunu'nun 4. ve 5. maddelerinde belirtilen amaç ve ilkelere uygun hareket etmek</w:t>
            </w:r>
          </w:p>
        </w:tc>
        <w:tc>
          <w:tcPr>
            <w:tcW w:w="2559" w:type="dxa"/>
          </w:tcPr>
          <w:p w:rsidR="00C45A90" w:rsidRDefault="00C45A90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Tüm akademik ve  idari persone</w:t>
            </w:r>
            <w:r w:rsidR="00D075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</w:t>
            </w:r>
          </w:p>
        </w:tc>
        <w:tc>
          <w:tcPr>
            <w:tcW w:w="1656" w:type="dxa"/>
          </w:tcPr>
          <w:p w:rsidR="00136DB9" w:rsidRPr="00C45A90" w:rsidRDefault="001169F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C45A90" w:rsidRDefault="00C45A90" w:rsidP="00BE5408">
            <w:pPr>
              <w:pStyle w:val="tableparagraph"/>
              <w:shd w:val="clear" w:color="auto" w:fill="FFFFFF"/>
              <w:ind w:hanging="1"/>
              <w:rPr>
                <w:rFonts w:ascii="Arial" w:hAnsi="Arial" w:cs="Arial"/>
                <w:sz w:val="20"/>
                <w:szCs w:val="20"/>
              </w:rPr>
            </w:pPr>
          </w:p>
          <w:p w:rsidR="00136DB9" w:rsidRPr="00C45A90" w:rsidRDefault="00BE5408" w:rsidP="00C45A90">
            <w:pPr>
              <w:pStyle w:val="tableparagraph"/>
              <w:shd w:val="clear" w:color="auto" w:fill="FFFFFF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Eğitim öğretimin aksaması, kurumsal hedeflere  ulaşmada  aksaklıklar yaşanması,  kurumsal temsil ve yetkinlikte sorunlar yaşanması</w:t>
            </w:r>
          </w:p>
        </w:tc>
        <w:tc>
          <w:tcPr>
            <w:tcW w:w="3914" w:type="dxa"/>
          </w:tcPr>
          <w:p w:rsidR="00C45A90" w:rsidRDefault="00C45A90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İlgili maddeler ve gereklilikleri konusunda bilgilendirilme yönünde gerekli çalışmaların tamamlanması</w:t>
            </w:r>
          </w:p>
        </w:tc>
      </w:tr>
      <w:tr w:rsidR="00136DB9" w:rsidRPr="00C45A90" w:rsidTr="00A2421B">
        <w:trPr>
          <w:trHeight w:val="483"/>
        </w:trPr>
        <w:tc>
          <w:tcPr>
            <w:tcW w:w="735" w:type="dxa"/>
          </w:tcPr>
          <w:p w:rsidR="00136DB9" w:rsidRPr="00C45A90" w:rsidRDefault="00136DB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81" w:type="dxa"/>
            <w:gridSpan w:val="2"/>
          </w:tcPr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Kanun, yönetmelik ve diğer mevzuatın takibi ve uygulanması</w:t>
            </w:r>
          </w:p>
        </w:tc>
        <w:tc>
          <w:tcPr>
            <w:tcW w:w="2559" w:type="dxa"/>
          </w:tcPr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Tüm akademik ve  idari personel</w:t>
            </w:r>
          </w:p>
        </w:tc>
        <w:tc>
          <w:tcPr>
            <w:tcW w:w="1656" w:type="dxa"/>
          </w:tcPr>
          <w:p w:rsidR="00136DB9" w:rsidRPr="00C45A90" w:rsidRDefault="001169F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Hak kaybı, yanlış işlem, kaynak israfı, tenkit, soruşturma, cezai yaptırımlar</w:t>
            </w:r>
          </w:p>
        </w:tc>
        <w:tc>
          <w:tcPr>
            <w:tcW w:w="3914" w:type="dxa"/>
          </w:tcPr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Tüm personelin yerinde ve zamanında güncel mevzuatı takip etmesi</w:t>
            </w:r>
          </w:p>
        </w:tc>
      </w:tr>
      <w:tr w:rsidR="00136DB9" w:rsidRPr="00C45A90" w:rsidTr="00A2421B">
        <w:trPr>
          <w:trHeight w:val="399"/>
        </w:trPr>
        <w:tc>
          <w:tcPr>
            <w:tcW w:w="735" w:type="dxa"/>
          </w:tcPr>
          <w:p w:rsidR="00136DB9" w:rsidRPr="00C45A90" w:rsidRDefault="00136DB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181" w:type="dxa"/>
            <w:gridSpan w:val="2"/>
          </w:tcPr>
          <w:p w:rsidR="00136DB9" w:rsidRPr="00C45A90" w:rsidRDefault="00BE5408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Bilgi edinme yasasından yararlanmak isteyenlere, bilgilerin zamanında verilmesi</w:t>
            </w:r>
          </w:p>
        </w:tc>
        <w:tc>
          <w:tcPr>
            <w:tcW w:w="2559" w:type="dxa"/>
          </w:tcPr>
          <w:p w:rsidR="00136DB9" w:rsidRPr="00C45A90" w:rsidRDefault="00807945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Yüksekokul Sekreteri</w:t>
            </w:r>
          </w:p>
        </w:tc>
        <w:tc>
          <w:tcPr>
            <w:tcW w:w="1656" w:type="dxa"/>
          </w:tcPr>
          <w:p w:rsidR="00136DB9" w:rsidRPr="00C45A90" w:rsidRDefault="001169F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136DB9" w:rsidRPr="00C45A90" w:rsidRDefault="00807945" w:rsidP="00370057">
            <w:pPr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Yasalara uymama, idarenin itibar kaybı</w:t>
            </w:r>
          </w:p>
        </w:tc>
        <w:tc>
          <w:tcPr>
            <w:tcW w:w="3914" w:type="dxa"/>
          </w:tcPr>
          <w:p w:rsidR="00807945" w:rsidRPr="00C45A90" w:rsidRDefault="001169F8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07945" w:rsidRPr="00C45A90">
              <w:rPr>
                <w:rFonts w:ascii="Arial" w:hAnsi="Arial" w:cs="Arial"/>
                <w:sz w:val="20"/>
                <w:szCs w:val="20"/>
              </w:rPr>
              <w:t>alep edilen bilgi ve belgelerin ilgili mevzuat istikametinde karşılanması</w:t>
            </w:r>
          </w:p>
          <w:p w:rsidR="00136DB9" w:rsidRPr="00C45A90" w:rsidRDefault="00136DB9" w:rsidP="00370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45" w:rsidRPr="00C45A90" w:rsidTr="001B4F28">
        <w:trPr>
          <w:trHeight w:val="1205"/>
        </w:trPr>
        <w:tc>
          <w:tcPr>
            <w:tcW w:w="735" w:type="dxa"/>
          </w:tcPr>
          <w:p w:rsidR="00807945" w:rsidRPr="00C45A90" w:rsidRDefault="00807945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181" w:type="dxa"/>
            <w:gridSpan w:val="2"/>
          </w:tcPr>
          <w:p w:rsidR="00807945" w:rsidRPr="00C45A90" w:rsidRDefault="00807945" w:rsidP="00807945">
            <w:pPr>
              <w:pStyle w:val="tableparagraph"/>
              <w:shd w:val="clear" w:color="auto" w:fill="FFFFFF"/>
              <w:ind w:firstLine="1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Süreli yazıların zamanında hazırlanması, ilgili birim ya da</w:t>
            </w:r>
          </w:p>
          <w:p w:rsidR="00807945" w:rsidRPr="00C45A90" w:rsidRDefault="00807945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kuruluşlara gönderilme</w:t>
            </w:r>
          </w:p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9" w:type="dxa"/>
          </w:tcPr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Tüm idari   personel</w:t>
            </w:r>
          </w:p>
        </w:tc>
        <w:tc>
          <w:tcPr>
            <w:tcW w:w="1656" w:type="dxa"/>
          </w:tcPr>
          <w:p w:rsidR="00807945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Cezai yaptırımlar, tenkit, idarenin itibar kaybı</w:t>
            </w:r>
          </w:p>
        </w:tc>
        <w:tc>
          <w:tcPr>
            <w:tcW w:w="3914" w:type="dxa"/>
          </w:tcPr>
          <w:p w:rsidR="00807945" w:rsidRPr="00C45A90" w:rsidRDefault="00807945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Yazılara istenilen zamanda cevap vermek</w:t>
            </w:r>
          </w:p>
        </w:tc>
      </w:tr>
      <w:tr w:rsidR="00807945" w:rsidRPr="00C45A90" w:rsidTr="001B4F28">
        <w:trPr>
          <w:trHeight w:val="1187"/>
        </w:trPr>
        <w:tc>
          <w:tcPr>
            <w:tcW w:w="735" w:type="dxa"/>
          </w:tcPr>
          <w:p w:rsidR="00807945" w:rsidRPr="00C45A90" w:rsidRDefault="00807945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181" w:type="dxa"/>
            <w:gridSpan w:val="2"/>
          </w:tcPr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Gizli yazıların hazırlanması</w:t>
            </w:r>
          </w:p>
        </w:tc>
        <w:tc>
          <w:tcPr>
            <w:tcW w:w="2559" w:type="dxa"/>
          </w:tcPr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İlgili personel</w:t>
            </w:r>
          </w:p>
        </w:tc>
        <w:tc>
          <w:tcPr>
            <w:tcW w:w="1656" w:type="dxa"/>
          </w:tcPr>
          <w:p w:rsidR="00807945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İtibar ve güven kaybı</w:t>
            </w:r>
          </w:p>
        </w:tc>
        <w:tc>
          <w:tcPr>
            <w:tcW w:w="3914" w:type="dxa"/>
          </w:tcPr>
          <w:p w:rsidR="00807945" w:rsidRPr="00C45A90" w:rsidRDefault="00807945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Yazının hazırlanmasında gereken hassasiyetin</w:t>
            </w:r>
          </w:p>
          <w:p w:rsidR="00807945" w:rsidRPr="00C45A90" w:rsidRDefault="00807945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gösterilmesi ve gizliliğin korunması</w:t>
            </w:r>
          </w:p>
          <w:p w:rsidR="00807945" w:rsidRPr="00C45A90" w:rsidRDefault="00807945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45" w:rsidRPr="00C45A90" w:rsidTr="00A2421B">
        <w:trPr>
          <w:trHeight w:val="399"/>
        </w:trPr>
        <w:tc>
          <w:tcPr>
            <w:tcW w:w="735" w:type="dxa"/>
          </w:tcPr>
          <w:p w:rsidR="00807945" w:rsidRPr="00C45A90" w:rsidRDefault="00807945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181" w:type="dxa"/>
            <w:gridSpan w:val="2"/>
          </w:tcPr>
          <w:p w:rsidR="00807945" w:rsidRPr="00C45A90" w:rsidRDefault="00807945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Taşınır malların teslim alınması depoya</w:t>
            </w:r>
          </w:p>
          <w:p w:rsidR="00807945" w:rsidRPr="00C45A90" w:rsidRDefault="00807945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yerleştirilmesi</w:t>
            </w:r>
          </w:p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9" w:type="dxa"/>
          </w:tcPr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Taşınır Kayıt Yetkilisi</w:t>
            </w:r>
          </w:p>
        </w:tc>
        <w:tc>
          <w:tcPr>
            <w:tcW w:w="1656" w:type="dxa"/>
          </w:tcPr>
          <w:p w:rsidR="00807945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Mali kayıp, menfaat sağlama, yolsuzluk</w:t>
            </w:r>
          </w:p>
        </w:tc>
        <w:tc>
          <w:tcPr>
            <w:tcW w:w="3914" w:type="dxa"/>
          </w:tcPr>
          <w:p w:rsidR="00807945" w:rsidRPr="00C45A90" w:rsidRDefault="00807945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Birime alınan mal ve malzemelerin sorumlu kişi ve kurullarca yerinde, görerek ve inceleyerek teslim almak</w:t>
            </w:r>
          </w:p>
          <w:p w:rsidR="00807945" w:rsidRPr="00C45A90" w:rsidRDefault="00807945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945" w:rsidRPr="00C45A90" w:rsidTr="00A2421B">
        <w:trPr>
          <w:trHeight w:val="399"/>
        </w:trPr>
        <w:tc>
          <w:tcPr>
            <w:tcW w:w="735" w:type="dxa"/>
          </w:tcPr>
          <w:p w:rsidR="00807945" w:rsidRPr="00C45A90" w:rsidRDefault="00807945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181" w:type="dxa"/>
            <w:gridSpan w:val="2"/>
          </w:tcPr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Satın alma</w:t>
            </w:r>
          </w:p>
        </w:tc>
        <w:tc>
          <w:tcPr>
            <w:tcW w:w="2559" w:type="dxa"/>
          </w:tcPr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Yüksekokul Sekreteri</w:t>
            </w:r>
          </w:p>
        </w:tc>
        <w:tc>
          <w:tcPr>
            <w:tcW w:w="1656" w:type="dxa"/>
          </w:tcPr>
          <w:p w:rsidR="00807945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324BDF" w:rsidRPr="00C45A90" w:rsidRDefault="00324BDF" w:rsidP="00324BDF">
            <w:pPr>
              <w:pStyle w:val="tableparagraph"/>
              <w:shd w:val="clear" w:color="auto" w:fill="FFFFFF"/>
              <w:ind w:firstLine="218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Haksız rekabet, ihale iptali, menfaat sağlama, hesap verme sorumluluğu, idarenin itibar kaybı, yolsuzluk</w:t>
            </w:r>
          </w:p>
          <w:p w:rsidR="00807945" w:rsidRPr="00C45A90" w:rsidRDefault="00807945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14" w:type="dxa"/>
          </w:tcPr>
          <w:p w:rsidR="00324BDF" w:rsidRPr="00C45A90" w:rsidRDefault="00324BDF" w:rsidP="00324BDF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Yapılacak ihale, satın alma, iş ve istikametinde titizlik göstererek yapmak</w:t>
            </w:r>
          </w:p>
          <w:p w:rsidR="00807945" w:rsidRPr="00C45A90" w:rsidRDefault="00807945" w:rsidP="00807945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BDF" w:rsidRPr="00C45A90" w:rsidTr="001B4F28">
        <w:trPr>
          <w:trHeight w:val="621"/>
        </w:trPr>
        <w:tc>
          <w:tcPr>
            <w:tcW w:w="735" w:type="dxa"/>
          </w:tcPr>
          <w:p w:rsidR="00324BDF" w:rsidRPr="00C45A90" w:rsidRDefault="00324BDF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181" w:type="dxa"/>
            <w:gridSpan w:val="2"/>
          </w:tcPr>
          <w:p w:rsidR="00324BDF" w:rsidRPr="00C45A90" w:rsidRDefault="00324BDF" w:rsidP="00324BDF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 xml:space="preserve">Personelin mali hakları ile ilgili tüm iş ve işlemler ( Maaş, ek </w:t>
            </w:r>
            <w:r w:rsidRPr="00C45A90">
              <w:rPr>
                <w:rFonts w:ascii="Arial" w:hAnsi="Arial" w:cs="Arial"/>
                <w:sz w:val="20"/>
                <w:szCs w:val="20"/>
              </w:rPr>
              <w:lastRenderedPageBreak/>
              <w:t>ders, mesai, yolluk vb.)</w:t>
            </w:r>
          </w:p>
          <w:p w:rsidR="00324BDF" w:rsidRPr="00C45A90" w:rsidRDefault="00324BDF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9" w:type="dxa"/>
          </w:tcPr>
          <w:p w:rsidR="00324BDF" w:rsidRPr="00C45A90" w:rsidRDefault="00324BDF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Tahakkuk Memuru</w:t>
            </w:r>
          </w:p>
        </w:tc>
        <w:tc>
          <w:tcPr>
            <w:tcW w:w="1656" w:type="dxa"/>
          </w:tcPr>
          <w:p w:rsidR="00324BDF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324BDF" w:rsidRPr="00C45A90" w:rsidRDefault="00324BDF" w:rsidP="00324BDF">
            <w:pPr>
              <w:pStyle w:val="tableparagraph"/>
              <w:shd w:val="clear" w:color="auto" w:fill="FFFFFF"/>
              <w:ind w:firstLine="218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Hak kaybı, cezai yaptırımlar, hatalı ödeme, hesap verme sorumluluğu</w:t>
            </w:r>
            <w:r w:rsidR="001169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,işlemlerin zamanında yapılmaması</w:t>
            </w:r>
          </w:p>
        </w:tc>
        <w:tc>
          <w:tcPr>
            <w:tcW w:w="3914" w:type="dxa"/>
          </w:tcPr>
          <w:p w:rsidR="001169F8" w:rsidRDefault="00784099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Yapılacak tüm ödemelerle ilgili iş ve</w:t>
            </w:r>
            <w:r w:rsidR="001169F8">
              <w:rPr>
                <w:rFonts w:ascii="Arial" w:hAnsi="Arial" w:cs="Arial"/>
                <w:sz w:val="20"/>
                <w:szCs w:val="20"/>
              </w:rPr>
              <w:t xml:space="preserve"> işlemleri güncel bilgi mevzuat</w:t>
            </w:r>
          </w:p>
          <w:p w:rsidR="00784099" w:rsidRPr="00C45A90" w:rsidRDefault="00784099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lastRenderedPageBreak/>
              <w:t>doğrultusunda yapmak</w:t>
            </w:r>
          </w:p>
          <w:p w:rsidR="00324BDF" w:rsidRPr="00C45A90" w:rsidRDefault="00324BDF" w:rsidP="00324BDF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BDF" w:rsidRPr="00C45A90" w:rsidTr="00A2421B">
        <w:trPr>
          <w:trHeight w:val="399"/>
        </w:trPr>
        <w:tc>
          <w:tcPr>
            <w:tcW w:w="735" w:type="dxa"/>
          </w:tcPr>
          <w:p w:rsidR="00324BDF" w:rsidRPr="00C45A90" w:rsidRDefault="0078409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3181" w:type="dxa"/>
            <w:gridSpan w:val="2"/>
          </w:tcPr>
          <w:p w:rsidR="00324BDF" w:rsidRPr="00C45A90" w:rsidRDefault="001169F8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SGK' y</w:t>
            </w:r>
            <w:r w:rsidR="00784099" w:rsidRPr="00C45A90">
              <w:rPr>
                <w:rFonts w:ascii="Arial" w:hAnsi="Arial" w:cs="Arial"/>
                <w:sz w:val="20"/>
                <w:szCs w:val="20"/>
              </w:rPr>
              <w:t>a elektronik ortamda gönderilen keseneklerin doğru,eksiksiz ve zamanında gönderilmesi</w:t>
            </w:r>
          </w:p>
        </w:tc>
        <w:tc>
          <w:tcPr>
            <w:tcW w:w="2559" w:type="dxa"/>
          </w:tcPr>
          <w:p w:rsidR="00324BDF" w:rsidRPr="00C45A90" w:rsidRDefault="00784099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Tahakkuk Memuru</w:t>
            </w:r>
          </w:p>
        </w:tc>
        <w:tc>
          <w:tcPr>
            <w:tcW w:w="1656" w:type="dxa"/>
          </w:tcPr>
          <w:p w:rsidR="00324BDF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324BDF" w:rsidRPr="00C45A90" w:rsidRDefault="00784099" w:rsidP="00324BDF">
            <w:pPr>
              <w:pStyle w:val="tableparagraph"/>
              <w:shd w:val="clear" w:color="auto" w:fill="FFFFFF"/>
              <w:ind w:firstLine="218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Kamu ve kişi zararına sebebiyet verme riski nedeniyle kişi başı bir asgari ücret cezası</w:t>
            </w:r>
          </w:p>
        </w:tc>
        <w:tc>
          <w:tcPr>
            <w:tcW w:w="3914" w:type="dxa"/>
          </w:tcPr>
          <w:p w:rsidR="00324BDF" w:rsidRPr="00C45A90" w:rsidRDefault="001169F8" w:rsidP="00324BDF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784099" w:rsidRPr="00C45A90">
              <w:rPr>
                <w:rFonts w:ascii="Arial" w:hAnsi="Arial" w:cs="Arial"/>
                <w:sz w:val="20"/>
                <w:szCs w:val="20"/>
              </w:rPr>
              <w:t>apılacak tüm iş ve işlemleri güncel bilgi, mevzuat doğrultusunda zamanında yapmak</w:t>
            </w:r>
          </w:p>
        </w:tc>
      </w:tr>
      <w:tr w:rsidR="00324BDF" w:rsidRPr="00C45A90" w:rsidTr="00A2421B">
        <w:trPr>
          <w:trHeight w:val="399"/>
        </w:trPr>
        <w:tc>
          <w:tcPr>
            <w:tcW w:w="735" w:type="dxa"/>
          </w:tcPr>
          <w:p w:rsidR="00324BDF" w:rsidRPr="00C45A90" w:rsidRDefault="0078409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181" w:type="dxa"/>
            <w:gridSpan w:val="2"/>
          </w:tcPr>
          <w:p w:rsidR="00324BDF" w:rsidRPr="00C45A90" w:rsidRDefault="00784099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Bütçe hazırlamak</w:t>
            </w:r>
          </w:p>
        </w:tc>
        <w:tc>
          <w:tcPr>
            <w:tcW w:w="2559" w:type="dxa"/>
          </w:tcPr>
          <w:p w:rsidR="00324BDF" w:rsidRPr="00C45A90" w:rsidRDefault="00784099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Yüksekokul Sekreteri</w:t>
            </w:r>
          </w:p>
        </w:tc>
        <w:tc>
          <w:tcPr>
            <w:tcW w:w="1656" w:type="dxa"/>
          </w:tcPr>
          <w:p w:rsidR="00324BDF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324BDF" w:rsidRPr="00C45A90" w:rsidRDefault="00784099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Hazırlanacak bütçenin eksik yapılması gelecek mali desteğin yetersiz kalmasına sebep olur</w:t>
            </w:r>
          </w:p>
        </w:tc>
        <w:tc>
          <w:tcPr>
            <w:tcW w:w="3914" w:type="dxa"/>
          </w:tcPr>
          <w:p w:rsidR="00324BDF" w:rsidRPr="00C45A90" w:rsidRDefault="00784099" w:rsidP="00324BDF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Bütçeyi hazırlayan kişilerin bilinçli olması ve gelecek yıllarda oluşacak harcamayı öngörebilmesi</w:t>
            </w:r>
          </w:p>
        </w:tc>
      </w:tr>
      <w:tr w:rsidR="00784099" w:rsidRPr="00C45A90" w:rsidTr="00A2421B">
        <w:trPr>
          <w:trHeight w:val="399"/>
        </w:trPr>
        <w:tc>
          <w:tcPr>
            <w:tcW w:w="735" w:type="dxa"/>
          </w:tcPr>
          <w:p w:rsidR="00784099" w:rsidRPr="00C45A90" w:rsidRDefault="0078409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181" w:type="dxa"/>
            <w:gridSpan w:val="2"/>
          </w:tcPr>
          <w:p w:rsidR="00784099" w:rsidRPr="00C45A90" w:rsidRDefault="00784099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Öğretim elemanlarının görev süresi uzatımı işlemleri</w:t>
            </w:r>
          </w:p>
        </w:tc>
        <w:tc>
          <w:tcPr>
            <w:tcW w:w="2559" w:type="dxa"/>
          </w:tcPr>
          <w:p w:rsidR="00784099" w:rsidRPr="00C45A90" w:rsidRDefault="00784099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Yüksekokul Sekreteri</w:t>
            </w:r>
          </w:p>
        </w:tc>
        <w:tc>
          <w:tcPr>
            <w:tcW w:w="1656" w:type="dxa"/>
          </w:tcPr>
          <w:p w:rsidR="00784099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784099" w:rsidRPr="00C45A90" w:rsidRDefault="00784099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Hak kaybı ve yersiz ödeme</w:t>
            </w:r>
          </w:p>
        </w:tc>
        <w:tc>
          <w:tcPr>
            <w:tcW w:w="3914" w:type="dxa"/>
          </w:tcPr>
          <w:p w:rsidR="00784099" w:rsidRPr="00C45A90" w:rsidRDefault="00784099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Takip işlemlerinin yasal süre içerisinde yapılması</w:t>
            </w:r>
          </w:p>
        </w:tc>
      </w:tr>
      <w:tr w:rsidR="00784099" w:rsidRPr="00C45A90" w:rsidTr="00A2421B">
        <w:trPr>
          <w:trHeight w:val="399"/>
        </w:trPr>
        <w:tc>
          <w:tcPr>
            <w:tcW w:w="735" w:type="dxa"/>
          </w:tcPr>
          <w:p w:rsidR="00784099" w:rsidRPr="00C45A90" w:rsidRDefault="0078409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3181" w:type="dxa"/>
            <w:gridSpan w:val="2"/>
          </w:tcPr>
          <w:p w:rsidR="00784099" w:rsidRPr="00C45A90" w:rsidRDefault="00784099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Gelen giden evrakları titizlikle takip edip dağıtımını zimmetle yapmak</w:t>
            </w:r>
          </w:p>
        </w:tc>
        <w:tc>
          <w:tcPr>
            <w:tcW w:w="2559" w:type="dxa"/>
          </w:tcPr>
          <w:p w:rsidR="00784099" w:rsidRPr="00C45A90" w:rsidRDefault="00784099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Yüksekokul Sekreteri</w:t>
            </w:r>
          </w:p>
        </w:tc>
        <w:tc>
          <w:tcPr>
            <w:tcW w:w="1656" w:type="dxa"/>
          </w:tcPr>
          <w:p w:rsidR="00784099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784099" w:rsidRPr="00C45A90" w:rsidRDefault="00784099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İşlerin aksaması ve evrakların kaybolması</w:t>
            </w:r>
          </w:p>
        </w:tc>
        <w:tc>
          <w:tcPr>
            <w:tcW w:w="3914" w:type="dxa"/>
          </w:tcPr>
          <w:p w:rsidR="00784099" w:rsidRPr="00C45A90" w:rsidRDefault="00784099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Evrakların takibini titizlikle yapmak</w:t>
            </w:r>
          </w:p>
        </w:tc>
      </w:tr>
      <w:tr w:rsidR="00784099" w:rsidRPr="00C45A90" w:rsidTr="00A2421B">
        <w:trPr>
          <w:trHeight w:val="399"/>
        </w:trPr>
        <w:tc>
          <w:tcPr>
            <w:tcW w:w="735" w:type="dxa"/>
          </w:tcPr>
          <w:p w:rsidR="00784099" w:rsidRPr="00C45A90" w:rsidRDefault="0078409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181" w:type="dxa"/>
            <w:gridSpan w:val="2"/>
          </w:tcPr>
          <w:p w:rsidR="00784099" w:rsidRPr="00C45A90" w:rsidRDefault="00784099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MYO Kurulu, MYO Yönetim Kurulu ve Disiplin Kurulu kararların yazılması ve ilgililere tebliği</w:t>
            </w:r>
          </w:p>
          <w:p w:rsidR="00784099" w:rsidRPr="00C45A90" w:rsidRDefault="00784099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9" w:type="dxa"/>
          </w:tcPr>
          <w:p w:rsidR="00784099" w:rsidRPr="00C45A90" w:rsidRDefault="00C45A90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Yüksekokul Sekreteri</w:t>
            </w:r>
          </w:p>
        </w:tc>
        <w:tc>
          <w:tcPr>
            <w:tcW w:w="1656" w:type="dxa"/>
          </w:tcPr>
          <w:p w:rsidR="00784099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784099" w:rsidRPr="00C45A90" w:rsidRDefault="00C45A90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Hak kaybı, işleyişte sıkıntı</w:t>
            </w:r>
          </w:p>
        </w:tc>
        <w:tc>
          <w:tcPr>
            <w:tcW w:w="3914" w:type="dxa"/>
          </w:tcPr>
          <w:p w:rsidR="00784099" w:rsidRPr="00C45A90" w:rsidRDefault="00C45A90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Kararların yazımı ve ilgililere tebliği konusunda gerekli hassasiyetin gösterilmesi</w:t>
            </w:r>
          </w:p>
        </w:tc>
      </w:tr>
      <w:tr w:rsidR="00784099" w:rsidRPr="00C45A90" w:rsidTr="00A2421B">
        <w:trPr>
          <w:trHeight w:val="399"/>
        </w:trPr>
        <w:tc>
          <w:tcPr>
            <w:tcW w:w="735" w:type="dxa"/>
          </w:tcPr>
          <w:p w:rsidR="00784099" w:rsidRPr="00C45A90" w:rsidRDefault="0078409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181" w:type="dxa"/>
            <w:gridSpan w:val="2"/>
          </w:tcPr>
          <w:p w:rsidR="00784099" w:rsidRPr="00C45A90" w:rsidRDefault="00C45A90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Sınav sorularının basılması</w:t>
            </w:r>
          </w:p>
        </w:tc>
        <w:tc>
          <w:tcPr>
            <w:tcW w:w="2559" w:type="dxa"/>
          </w:tcPr>
          <w:p w:rsidR="00784099" w:rsidRPr="00C45A90" w:rsidRDefault="00C45A90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Öğretim Elemanları</w:t>
            </w:r>
          </w:p>
        </w:tc>
        <w:tc>
          <w:tcPr>
            <w:tcW w:w="1656" w:type="dxa"/>
          </w:tcPr>
          <w:p w:rsidR="00784099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784099" w:rsidRPr="00C45A90" w:rsidRDefault="00C45A90" w:rsidP="00C45A90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Bilgi ve belge sızması, hak kaybı,  soruşturma, cezai yaptırımlar</w:t>
            </w:r>
          </w:p>
        </w:tc>
        <w:tc>
          <w:tcPr>
            <w:tcW w:w="3914" w:type="dxa"/>
          </w:tcPr>
          <w:p w:rsidR="00784099" w:rsidRPr="00C45A90" w:rsidRDefault="00C45A90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Yapılan işin önemine dair idrakin tekrar gözden geçirilmesi</w:t>
            </w:r>
          </w:p>
        </w:tc>
      </w:tr>
      <w:tr w:rsidR="00784099" w:rsidRPr="00C45A90" w:rsidTr="00A2421B">
        <w:trPr>
          <w:trHeight w:val="399"/>
        </w:trPr>
        <w:tc>
          <w:tcPr>
            <w:tcW w:w="735" w:type="dxa"/>
          </w:tcPr>
          <w:p w:rsidR="00784099" w:rsidRPr="00C45A90" w:rsidRDefault="00784099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181" w:type="dxa"/>
            <w:gridSpan w:val="2"/>
          </w:tcPr>
          <w:p w:rsidR="00784099" w:rsidRPr="00C45A90" w:rsidRDefault="00C45A90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Başarı notlarının zamanında elektronik ortama aktarılması</w:t>
            </w:r>
          </w:p>
        </w:tc>
        <w:tc>
          <w:tcPr>
            <w:tcW w:w="2559" w:type="dxa"/>
          </w:tcPr>
          <w:p w:rsidR="00784099" w:rsidRPr="00C45A90" w:rsidRDefault="00C45A90" w:rsidP="0037005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Öğretim Elemanları</w:t>
            </w:r>
          </w:p>
        </w:tc>
        <w:tc>
          <w:tcPr>
            <w:tcW w:w="1656" w:type="dxa"/>
          </w:tcPr>
          <w:p w:rsidR="00784099" w:rsidRPr="00C45A90" w:rsidRDefault="001B4F28" w:rsidP="0037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784099" w:rsidRPr="00C45A90" w:rsidRDefault="00C45A90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Hak kaybı, aranan bilgi ve belgeye ulaşılamama</w:t>
            </w:r>
          </w:p>
        </w:tc>
        <w:tc>
          <w:tcPr>
            <w:tcW w:w="3914" w:type="dxa"/>
          </w:tcPr>
          <w:p w:rsidR="00C45A90" w:rsidRPr="00C45A90" w:rsidRDefault="00C45A90" w:rsidP="00C45A90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5A90">
              <w:rPr>
                <w:rFonts w:ascii="Arial" w:hAnsi="Arial" w:cs="Arial"/>
                <w:sz w:val="20"/>
                <w:szCs w:val="20"/>
              </w:rPr>
              <w:t>Yapılan işin önemini kavrama. Kendini otomasyonun kullanımıyla ilgili olarak sürekli geliştirme</w:t>
            </w:r>
          </w:p>
          <w:p w:rsidR="00784099" w:rsidRPr="00C45A90" w:rsidRDefault="00784099" w:rsidP="00784099">
            <w:pPr>
              <w:pStyle w:val="table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A4" w:rsidRPr="00C45A90" w:rsidTr="00A2421B">
        <w:trPr>
          <w:trHeight w:val="1503"/>
        </w:trPr>
        <w:tc>
          <w:tcPr>
            <w:tcW w:w="8130" w:type="dxa"/>
            <w:gridSpan w:val="5"/>
          </w:tcPr>
          <w:p w:rsidR="00162BF4" w:rsidRPr="00C45A90" w:rsidRDefault="00162BF4" w:rsidP="003700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7A4" w:rsidRDefault="00162BF4" w:rsidP="00162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Hazırlayan</w:t>
            </w:r>
          </w:p>
          <w:p w:rsidR="00C45A90" w:rsidRDefault="00C45A90" w:rsidP="00162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Sabri ELMAS</w:t>
            </w:r>
          </w:p>
          <w:p w:rsidR="00C45A90" w:rsidRPr="00C45A90" w:rsidRDefault="00C45A90" w:rsidP="00162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Yüksekokul Sekreteri</w:t>
            </w:r>
          </w:p>
        </w:tc>
        <w:tc>
          <w:tcPr>
            <w:tcW w:w="7979" w:type="dxa"/>
            <w:gridSpan w:val="2"/>
          </w:tcPr>
          <w:p w:rsidR="00162BF4" w:rsidRPr="00C45A90" w:rsidRDefault="00162BF4" w:rsidP="00162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4579" w:rsidRPr="00C45A90" w:rsidRDefault="00162BF4" w:rsidP="00304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A90">
              <w:rPr>
                <w:rFonts w:ascii="Arial" w:hAnsi="Arial" w:cs="Arial"/>
                <w:b/>
                <w:sz w:val="20"/>
                <w:szCs w:val="20"/>
              </w:rPr>
              <w:t>Onaylayan</w:t>
            </w:r>
          </w:p>
          <w:p w:rsidR="00CA17A4" w:rsidRPr="00C45A90" w:rsidRDefault="00C45A90" w:rsidP="00304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Prof.Dr.Şanlı KABAKTEPE</w:t>
            </w:r>
          </w:p>
          <w:p w:rsidR="001B4F28" w:rsidRDefault="001B4F28" w:rsidP="00D07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17A4" w:rsidRPr="001B4F28" w:rsidRDefault="00D0757E" w:rsidP="00D075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F28">
              <w:rPr>
                <w:rFonts w:ascii="Arial" w:hAnsi="Arial" w:cs="Arial"/>
                <w:b/>
                <w:sz w:val="20"/>
                <w:szCs w:val="20"/>
              </w:rPr>
              <w:t>Yüksekokul Müdürü</w:t>
            </w:r>
          </w:p>
          <w:p w:rsidR="00CA17A4" w:rsidRPr="00C45A90" w:rsidRDefault="00CA17A4" w:rsidP="003700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370057" w:rsidRPr="00C45A90" w:rsidRDefault="00370057" w:rsidP="00370057">
      <w:pPr>
        <w:numPr>
          <w:ilvl w:val="0"/>
          <w:numId w:val="1"/>
        </w:numPr>
        <w:spacing w:after="0"/>
        <w:rPr>
          <w:rFonts w:ascii="Arial" w:hAnsi="Arial" w:cs="Arial"/>
          <w:i/>
          <w:sz w:val="20"/>
          <w:szCs w:val="20"/>
        </w:rPr>
      </w:pPr>
      <w:r w:rsidRPr="00C45A90">
        <w:rPr>
          <w:rFonts w:ascii="Arial" w:hAnsi="Arial" w:cs="Arial"/>
          <w:i/>
          <w:sz w:val="20"/>
          <w:szCs w:val="20"/>
        </w:rPr>
        <w:t>Bu bölüme, … Birim adı yazılacaktır.</w:t>
      </w:r>
    </w:p>
    <w:p w:rsidR="00370057" w:rsidRPr="00C45A90" w:rsidRDefault="00370057" w:rsidP="00370057">
      <w:pPr>
        <w:spacing w:after="0"/>
        <w:rPr>
          <w:rFonts w:ascii="Arial" w:hAnsi="Arial" w:cs="Arial"/>
          <w:i/>
          <w:sz w:val="20"/>
          <w:szCs w:val="20"/>
        </w:rPr>
      </w:pPr>
      <w:r w:rsidRPr="00C45A90">
        <w:rPr>
          <w:rFonts w:ascii="Arial" w:hAnsi="Arial" w:cs="Arial"/>
          <w:i/>
          <w:sz w:val="20"/>
          <w:szCs w:val="20"/>
        </w:rPr>
        <w:t>**</w:t>
      </w:r>
      <w:r w:rsidR="001B19CC" w:rsidRPr="00C45A90">
        <w:rPr>
          <w:rFonts w:ascii="Arial" w:hAnsi="Arial" w:cs="Arial"/>
          <w:i/>
          <w:sz w:val="20"/>
          <w:szCs w:val="20"/>
        </w:rPr>
        <w:t xml:space="preserve"> Bu bölüm</w:t>
      </w:r>
      <w:r w:rsidR="002D5A21" w:rsidRPr="00C45A90">
        <w:rPr>
          <w:rFonts w:ascii="Arial" w:hAnsi="Arial" w:cs="Arial"/>
          <w:i/>
          <w:sz w:val="20"/>
          <w:szCs w:val="20"/>
        </w:rPr>
        <w:t>d</w:t>
      </w:r>
      <w:r w:rsidR="001B19CC" w:rsidRPr="00C45A90">
        <w:rPr>
          <w:rFonts w:ascii="Arial" w:hAnsi="Arial" w:cs="Arial"/>
          <w:i/>
          <w:sz w:val="20"/>
          <w:szCs w:val="20"/>
        </w:rPr>
        <w:t xml:space="preserve">e,  faaliyetlerin yürütülmesi amacıyla birim tarafından belirlenen </w:t>
      </w:r>
      <w:r w:rsidRPr="00C45A90">
        <w:rPr>
          <w:rFonts w:ascii="Arial" w:hAnsi="Arial" w:cs="Arial"/>
          <w:i/>
          <w:sz w:val="20"/>
          <w:szCs w:val="20"/>
        </w:rPr>
        <w:t xml:space="preserve">hassas görev/iş </w:t>
      </w:r>
      <w:r w:rsidR="001B19CC" w:rsidRPr="00C45A90">
        <w:rPr>
          <w:rFonts w:ascii="Arial" w:hAnsi="Arial" w:cs="Arial"/>
          <w:i/>
          <w:sz w:val="20"/>
          <w:szCs w:val="20"/>
        </w:rPr>
        <w:t>tanımlanacaktır.</w:t>
      </w:r>
    </w:p>
    <w:p w:rsidR="001B19CC" w:rsidRPr="00C45A90" w:rsidRDefault="001B19CC" w:rsidP="001B19CC">
      <w:pPr>
        <w:spacing w:after="0"/>
        <w:rPr>
          <w:rFonts w:ascii="Arial" w:hAnsi="Arial" w:cs="Arial"/>
          <w:i/>
          <w:sz w:val="20"/>
          <w:szCs w:val="20"/>
        </w:rPr>
      </w:pPr>
      <w:r w:rsidRPr="00C45A90">
        <w:rPr>
          <w:rFonts w:ascii="Arial" w:hAnsi="Arial" w:cs="Arial"/>
          <w:i/>
          <w:sz w:val="20"/>
          <w:szCs w:val="20"/>
        </w:rPr>
        <w:t>*** Bu bölüme … Görevi yürüten Birim PersonelininUnvanı ve Görevi yazılacaktır.</w:t>
      </w:r>
    </w:p>
    <w:p w:rsidR="001B19CC" w:rsidRPr="00C45A90" w:rsidRDefault="001B19CC" w:rsidP="00370057">
      <w:pPr>
        <w:spacing w:after="0"/>
        <w:rPr>
          <w:rFonts w:ascii="Arial" w:hAnsi="Arial" w:cs="Arial"/>
          <w:i/>
          <w:sz w:val="20"/>
          <w:szCs w:val="20"/>
        </w:rPr>
      </w:pPr>
      <w:r w:rsidRPr="00C45A90">
        <w:rPr>
          <w:rFonts w:ascii="Arial" w:hAnsi="Arial" w:cs="Arial"/>
          <w:i/>
          <w:sz w:val="20"/>
          <w:szCs w:val="20"/>
        </w:rPr>
        <w:t xml:space="preserve"> ****Hassas Görev/İş’in risk düzeyi eklenecektir. (Yüksek-Orta-Düşük)</w:t>
      </w:r>
    </w:p>
    <w:p w:rsidR="00304579" w:rsidRPr="00C45A90" w:rsidRDefault="00304579" w:rsidP="00370057">
      <w:pPr>
        <w:spacing w:after="0"/>
        <w:rPr>
          <w:rFonts w:ascii="Arial" w:hAnsi="Arial" w:cs="Arial"/>
          <w:i/>
          <w:sz w:val="20"/>
          <w:szCs w:val="20"/>
        </w:rPr>
      </w:pPr>
    </w:p>
    <w:sectPr w:rsidR="00304579" w:rsidRPr="00C45A90" w:rsidSect="00AE440C">
      <w:headerReference w:type="default" r:id="rId7"/>
      <w:footerReference w:type="default" r:id="rId8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EEE" w:rsidRDefault="00901EEE" w:rsidP="00370057">
      <w:pPr>
        <w:spacing w:after="0" w:line="240" w:lineRule="auto"/>
      </w:pPr>
      <w:r>
        <w:separator/>
      </w:r>
    </w:p>
  </w:endnote>
  <w:endnote w:type="continuationSeparator" w:id="1">
    <w:p w:rsidR="00901EEE" w:rsidRDefault="00901EEE" w:rsidP="0037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57" w:rsidRPr="00370057" w:rsidRDefault="00370057" w:rsidP="00370057">
    <w:pPr>
      <w:pStyle w:val="Altbilgi"/>
      <w:rPr>
        <w:sz w:val="18"/>
      </w:rPr>
    </w:pPr>
    <w:r w:rsidRPr="00370057">
      <w:rPr>
        <w:i/>
        <w:sz w:val="18"/>
      </w:rPr>
      <w:t>(Form No: FR-028</w:t>
    </w:r>
    <w:r w:rsidR="00152418">
      <w:rPr>
        <w:i/>
        <w:sz w:val="18"/>
      </w:rPr>
      <w:t>7</w:t>
    </w:r>
    <w:r w:rsidRPr="00370057">
      <w:rPr>
        <w:i/>
        <w:sz w:val="18"/>
      </w:rPr>
      <w:t>; Revizyon Tarihi: 01/09/2020; Revizyon No:00)</w:t>
    </w:r>
  </w:p>
  <w:p w:rsidR="00370057" w:rsidRDefault="0037005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EEE" w:rsidRDefault="00901EEE" w:rsidP="00370057">
      <w:pPr>
        <w:spacing w:after="0" w:line="240" w:lineRule="auto"/>
      </w:pPr>
      <w:r>
        <w:separator/>
      </w:r>
    </w:p>
  </w:footnote>
  <w:footnote w:type="continuationSeparator" w:id="1">
    <w:p w:rsidR="00901EEE" w:rsidRDefault="00901EEE" w:rsidP="0037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148"/>
      <w:gridCol w:w="6398"/>
      <w:gridCol w:w="1858"/>
      <w:gridCol w:w="1874"/>
    </w:tblGrid>
    <w:tr w:rsidR="00370057" w:rsidRPr="00370057" w:rsidTr="00A2421B">
      <w:trPr>
        <w:trHeight w:val="276"/>
      </w:trPr>
      <w:tc>
        <w:tcPr>
          <w:tcW w:w="2148" w:type="dxa"/>
          <w:vMerge w:val="restart"/>
          <w:shd w:val="clear" w:color="auto" w:fill="auto"/>
          <w:vAlign w:val="center"/>
        </w:tcPr>
        <w:p w:rsidR="00370057" w:rsidRPr="00370057" w:rsidRDefault="00C41E66" w:rsidP="00370057">
          <w:pPr>
            <w:pStyle w:val="stbilgi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margin-left:11.35pt;margin-top:-.45pt;width:64.95pt;height:62.95pt;z-index:251659264;visibility:visible;mso-wrap-edited:f">
                <v:imagedata r:id="rId1" o:title="" croptop="8151f" cropbottom=".125" cropleft="15268f" cropright="14914f"/>
              </v:shape>
            </w:pict>
          </w:r>
        </w:p>
      </w:tc>
      <w:tc>
        <w:tcPr>
          <w:tcW w:w="6398" w:type="dxa"/>
          <w:vMerge w:val="restart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jc w:val="center"/>
            <w:rPr>
              <w:b/>
            </w:rPr>
          </w:pPr>
          <w:r w:rsidRPr="00370057">
            <w:rPr>
              <w:b/>
              <w:sz w:val="28"/>
            </w:rPr>
            <w:t>HASSAS GÖREV-İŞ ENVANTER FORMU</w:t>
          </w: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Doküman No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152418" w:rsidP="00370057">
          <w:pPr>
            <w:pStyle w:val="stbilgi"/>
            <w:rPr>
              <w:b/>
            </w:rPr>
          </w:pPr>
          <w:r>
            <w:rPr>
              <w:b/>
            </w:rPr>
            <w:t>FR-0287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İlk Yayın Tarihi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01.09.2020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Revizyon Tarihi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-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Revizyon No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00</w:t>
          </w:r>
        </w:p>
      </w:tc>
    </w:tr>
    <w:tr w:rsidR="00370057" w:rsidRPr="00370057" w:rsidTr="00A2421B">
      <w:trPr>
        <w:trHeight w:val="77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Sayfa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C41E66" w:rsidP="00370057">
          <w:pPr>
            <w:pStyle w:val="stbilgi"/>
            <w:rPr>
              <w:b/>
            </w:rPr>
          </w:pPr>
          <w:r w:rsidRPr="00C41E66">
            <w:rPr>
              <w:b/>
            </w:rPr>
            <w:fldChar w:fldCharType="begin"/>
          </w:r>
          <w:r w:rsidR="00370057" w:rsidRPr="00370057">
            <w:rPr>
              <w:b/>
            </w:rPr>
            <w:instrText xml:space="preserve"> PAGE   \* MERGEFORMAT </w:instrText>
          </w:r>
          <w:r w:rsidRPr="00C41E66">
            <w:rPr>
              <w:b/>
            </w:rPr>
            <w:fldChar w:fldCharType="separate"/>
          </w:r>
          <w:r w:rsidR="001B4F28">
            <w:rPr>
              <w:b/>
              <w:noProof/>
            </w:rPr>
            <w:t>1</w:t>
          </w:r>
          <w:r w:rsidRPr="00370057">
            <w:fldChar w:fldCharType="end"/>
          </w:r>
          <w:r w:rsidR="00370057" w:rsidRPr="00370057">
            <w:rPr>
              <w:b/>
            </w:rPr>
            <w:t>/</w:t>
          </w:r>
          <w:fldSimple w:instr=" NUMPAGES   \* MERGEFORMAT ">
            <w:r w:rsidR="001B4F28" w:rsidRPr="001B4F28">
              <w:rPr>
                <w:b/>
                <w:noProof/>
              </w:rPr>
              <w:t>4</w:t>
            </w:r>
          </w:fldSimple>
        </w:p>
      </w:tc>
    </w:tr>
  </w:tbl>
  <w:p w:rsidR="00370057" w:rsidRDefault="0037005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10B6"/>
    <w:multiLevelType w:val="hybridMultilevel"/>
    <w:tmpl w:val="749E311A"/>
    <w:lvl w:ilvl="0" w:tplc="33300262">
      <w:numFmt w:val="bullet"/>
      <w:lvlText w:val="*"/>
      <w:lvlJc w:val="left"/>
      <w:pPr>
        <w:ind w:left="426" w:hanging="175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tr-TR" w:eastAsia="en-US" w:bidi="ar-SA"/>
      </w:rPr>
    </w:lvl>
    <w:lvl w:ilvl="1" w:tplc="E360617A">
      <w:numFmt w:val="bullet"/>
      <w:lvlText w:val="•"/>
      <w:lvlJc w:val="left"/>
      <w:pPr>
        <w:ind w:left="1454" w:hanging="360"/>
      </w:pPr>
      <w:rPr>
        <w:rFonts w:ascii="Calibri" w:eastAsia="Calibri" w:hAnsi="Calibri" w:cs="Calibri" w:hint="default"/>
        <w:color w:val="171717"/>
        <w:w w:val="100"/>
        <w:sz w:val="22"/>
        <w:szCs w:val="22"/>
        <w:lang w:val="tr-TR" w:eastAsia="en-US" w:bidi="ar-SA"/>
      </w:rPr>
    </w:lvl>
    <w:lvl w:ilvl="2" w:tplc="FB521958">
      <w:numFmt w:val="bullet"/>
      <w:lvlText w:val="•"/>
      <w:lvlJc w:val="left"/>
      <w:pPr>
        <w:ind w:left="2518" w:hanging="360"/>
      </w:pPr>
      <w:rPr>
        <w:rFonts w:hint="default"/>
        <w:lang w:val="tr-TR" w:eastAsia="en-US" w:bidi="ar-SA"/>
      </w:rPr>
    </w:lvl>
    <w:lvl w:ilvl="3" w:tplc="9244D4DE">
      <w:numFmt w:val="bullet"/>
      <w:lvlText w:val="•"/>
      <w:lvlJc w:val="left"/>
      <w:pPr>
        <w:ind w:left="3576" w:hanging="360"/>
      </w:pPr>
      <w:rPr>
        <w:rFonts w:hint="default"/>
        <w:lang w:val="tr-TR" w:eastAsia="en-US" w:bidi="ar-SA"/>
      </w:rPr>
    </w:lvl>
    <w:lvl w:ilvl="4" w:tplc="E8BE81A0">
      <w:numFmt w:val="bullet"/>
      <w:lvlText w:val="•"/>
      <w:lvlJc w:val="left"/>
      <w:pPr>
        <w:ind w:left="4635" w:hanging="360"/>
      </w:pPr>
      <w:rPr>
        <w:rFonts w:hint="default"/>
        <w:lang w:val="tr-TR" w:eastAsia="en-US" w:bidi="ar-SA"/>
      </w:rPr>
    </w:lvl>
    <w:lvl w:ilvl="5" w:tplc="66E270E8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0FA8EBD2">
      <w:numFmt w:val="bullet"/>
      <w:lvlText w:val="•"/>
      <w:lvlJc w:val="left"/>
      <w:pPr>
        <w:ind w:left="6752" w:hanging="360"/>
      </w:pPr>
      <w:rPr>
        <w:rFonts w:hint="default"/>
        <w:lang w:val="tr-TR" w:eastAsia="en-US" w:bidi="ar-SA"/>
      </w:rPr>
    </w:lvl>
    <w:lvl w:ilvl="7" w:tplc="974A9CCC">
      <w:numFmt w:val="bullet"/>
      <w:lvlText w:val="•"/>
      <w:lvlJc w:val="left"/>
      <w:pPr>
        <w:ind w:left="7810" w:hanging="360"/>
      </w:pPr>
      <w:rPr>
        <w:rFonts w:hint="default"/>
        <w:lang w:val="tr-TR" w:eastAsia="en-US" w:bidi="ar-SA"/>
      </w:rPr>
    </w:lvl>
    <w:lvl w:ilvl="8" w:tplc="BC7A0FDE">
      <w:numFmt w:val="bullet"/>
      <w:lvlText w:val="•"/>
      <w:lvlJc w:val="left"/>
      <w:pPr>
        <w:ind w:left="886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0057"/>
    <w:rsid w:val="0006215E"/>
    <w:rsid w:val="00070749"/>
    <w:rsid w:val="001169F8"/>
    <w:rsid w:val="00136DB9"/>
    <w:rsid w:val="00152418"/>
    <w:rsid w:val="00162BF4"/>
    <w:rsid w:val="001B19CC"/>
    <w:rsid w:val="001B4F28"/>
    <w:rsid w:val="002648C9"/>
    <w:rsid w:val="002833BE"/>
    <w:rsid w:val="002B6E21"/>
    <w:rsid w:val="002D5A21"/>
    <w:rsid w:val="00304579"/>
    <w:rsid w:val="00324BDF"/>
    <w:rsid w:val="00370057"/>
    <w:rsid w:val="00784099"/>
    <w:rsid w:val="00807945"/>
    <w:rsid w:val="008341EA"/>
    <w:rsid w:val="00862942"/>
    <w:rsid w:val="00901EEE"/>
    <w:rsid w:val="00941710"/>
    <w:rsid w:val="00A2421B"/>
    <w:rsid w:val="00AE440C"/>
    <w:rsid w:val="00B02BDB"/>
    <w:rsid w:val="00B477F4"/>
    <w:rsid w:val="00BE5408"/>
    <w:rsid w:val="00C41E66"/>
    <w:rsid w:val="00C45A90"/>
    <w:rsid w:val="00CA17A4"/>
    <w:rsid w:val="00CD2D2B"/>
    <w:rsid w:val="00D0757E"/>
    <w:rsid w:val="00DA787B"/>
    <w:rsid w:val="00DD6AC3"/>
    <w:rsid w:val="00DE5EF3"/>
    <w:rsid w:val="00E0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0057"/>
  </w:style>
  <w:style w:type="paragraph" w:styleId="Altbilgi">
    <w:name w:val="footer"/>
    <w:basedOn w:val="Normal"/>
    <w:link w:val="Al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0057"/>
  </w:style>
  <w:style w:type="paragraph" w:customStyle="1" w:styleId="tableparagraph">
    <w:name w:val="tableparagraph"/>
    <w:basedOn w:val="Normal"/>
    <w:rsid w:val="00BE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cp:lastPrinted>2025-02-14T11:39:00Z</cp:lastPrinted>
  <dcterms:created xsi:type="dcterms:W3CDTF">2025-02-14T11:55:00Z</dcterms:created>
  <dcterms:modified xsi:type="dcterms:W3CDTF">2025-02-14T11:55:00Z</dcterms:modified>
</cp:coreProperties>
</file>